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672" w:right="22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672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672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dell’IIS “Benedetto Radice”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85"/>
        </w:tabs>
        <w:spacing w:after="0" w:before="137" w:line="360" w:lineRule="auto"/>
        <w:ind w:left="112" w:right="72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85"/>
        </w:tabs>
        <w:spacing w:after="0" w:before="137" w:line="360" w:lineRule="auto"/>
        <w:ind w:left="112" w:right="72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7"/>
        </w:tabs>
        <w:spacing w:after="0" w:before="0" w:line="360" w:lineRule="auto"/>
        <w:ind w:left="1134" w:right="284" w:hanging="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Azione di sciopero prevista per la giornata del 2</w:t>
      </w:r>
      <w:r w:rsidDel="00000000" w:rsidR="00000000" w:rsidRPr="00000000">
        <w:rPr>
          <w:b w:val="1"/>
          <w:sz w:val="22"/>
          <w:szCs w:val="22"/>
          <w:rtl w:val="0"/>
        </w:rPr>
        <w:t xml:space="preserve">4 maggio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indetto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 C.S.L.E. (Confederazione Sindacale Lavoratori Europei).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7"/>
        </w:tabs>
        <w:spacing w:after="0" w:before="0" w:line="360" w:lineRule="auto"/>
        <w:ind w:left="1134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ai sensi dell’art. 3, comma 4, dell’Accordo Aran sulle norme di garanzia dei servizi pubblici essenziali e sulle procedure di raffreddamento e conciliazione in caso di sciopero firmato il 2 dicembre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7"/>
        </w:tabs>
        <w:spacing w:after="0" w:before="137" w:line="360" w:lineRule="auto"/>
        <w:ind w:left="1134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0"/>
        </w:tabs>
        <w:spacing w:after="0" w:before="137" w:line="360" w:lineRule="auto"/>
        <w:ind w:left="227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 in servizio presso codesta Istituzione scolastica, in qualità di _____________________________, in riferimento allo sciopero in oggetto,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consapevole che la presente dichiarazione è irrevocabile e fa fede ai fini della trattenuta sulla busta paga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85"/>
        </w:tabs>
        <w:spacing w:after="0" w:before="137" w:line="360" w:lineRule="auto"/>
        <w:ind w:left="112" w:right="72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85"/>
        </w:tabs>
        <w:spacing w:after="0" w:before="137" w:line="360" w:lineRule="auto"/>
        <w:ind w:left="112" w:right="72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56"/>
          <w:tab w:val="center" w:leader="none" w:pos="4936"/>
        </w:tabs>
        <w:spacing w:after="0" w:before="137" w:line="360" w:lineRule="auto"/>
        <w:ind w:left="0" w:right="7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762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6950" y="377619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1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762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541"/>
        </w:tabs>
        <w:spacing w:after="0" w:before="1" w:line="360" w:lineRule="auto"/>
        <w:ind w:left="540" w:right="729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la propria intenzione di aderire allo sciopero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541"/>
        </w:tabs>
        <w:spacing w:after="0" w:before="0" w:line="240" w:lineRule="auto"/>
        <w:ind w:left="5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propria intenzione di non aderire allo sciopero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541"/>
        </w:tabs>
        <w:spacing w:after="0" w:before="0" w:line="240" w:lineRule="auto"/>
        <w:ind w:left="5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ancora maturato alcuna decisione sull’adesione o meno allo sciopero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23383" y="3779365"/>
                          <a:ext cx="1245235" cy="1270"/>
                        </a:xfrm>
                        <a:custGeom>
                          <a:rect b="b" l="l" r="r" t="t"/>
                          <a:pathLst>
                            <a:path extrusionOk="0" h="120000"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1E5E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98543" y="3779365"/>
                          <a:ext cx="2494915" cy="1270"/>
                        </a:xfrm>
                        <a:custGeom>
                          <a:rect b="b" l="l" r="r" t="t"/>
                          <a:pathLst>
                            <a:path extrusionOk="0" h="120000" w="3929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1E5E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23"/>
        </w:tabs>
        <w:spacing w:after="0" w:before="27" w:line="240" w:lineRule="auto"/>
        <w:ind w:left="4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data</w:t>
        <w:tab/>
        <w:t xml:space="preserve">firma</w:t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540" w:hanging="361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LjfvMAbJ03b4c9Y4B7enc9Xcg==">CgMxLjA4AHIhMTc4Wk5FV3I1Skh1UGsxYWFEVWxTX2RtOE0zeVJnYXJz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2023-09-17T16:58:00Z</dcterms:created>
  <dc:creator>PC1</dc:creator>
</cp:coreProperties>
</file>